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CA7EE6" w14:textId="6B985198" w:rsidR="004C3FA8" w:rsidRDefault="00F80A7D">
      <w:pPr>
        <w:pStyle w:val="Heading1"/>
      </w:pPr>
      <w:r>
        <w:t>FAFSA Completion 201</w:t>
      </w:r>
      <w:r w:rsidR="00476587">
        <w:t>9</w:t>
      </w:r>
    </w:p>
    <w:p w14:paraId="2736A2E5" w14:textId="62E972FE" w:rsidR="00D11C27" w:rsidRDefault="00D11C27" w:rsidP="00D11C27">
      <w:pPr>
        <w:pStyle w:val="Heading2"/>
      </w:pPr>
      <w:r>
        <w:t>FSA ID</w:t>
      </w:r>
    </w:p>
    <w:p w14:paraId="0344F0ED" w14:textId="77777777" w:rsidR="004C3FA8" w:rsidRDefault="00F80A7D">
      <w:r>
        <w:t>Refer to the following sheet on how to complete an FSA ID at fsaid.ed.gov.  On the back of the sheet, enter your log-in information.  This must be kept and used each year the student is in college.</w:t>
      </w:r>
    </w:p>
    <w:p w14:paraId="06DB7597" w14:textId="77777777" w:rsidR="00F80A7D" w:rsidRDefault="00F80A7D" w:rsidP="00F80A7D">
      <w:pPr>
        <w:pStyle w:val="Heading2"/>
      </w:pPr>
      <w:r>
        <w:t>begin fAFSA</w:t>
      </w:r>
    </w:p>
    <w:p w14:paraId="66ACD6D6" w14:textId="5B12A590" w:rsidR="00F80A7D" w:rsidRDefault="00F80A7D" w:rsidP="00476587">
      <w:pPr>
        <w:pStyle w:val="ListBullet"/>
        <w:numPr>
          <w:ilvl w:val="0"/>
          <w:numId w:val="10"/>
        </w:numPr>
      </w:pPr>
      <w:r>
        <w:t>Go to fafsa.ed.gov</w:t>
      </w:r>
      <w:r w:rsidR="00476587">
        <w:t xml:space="preserve"> and c</w:t>
      </w:r>
      <w:r>
        <w:t>lick the blue “START HERE” button on the bottom left.</w:t>
      </w:r>
    </w:p>
    <w:p w14:paraId="75666D89" w14:textId="55EA761C" w:rsidR="00476587" w:rsidRDefault="00476587" w:rsidP="00476587">
      <w:pPr>
        <w:pStyle w:val="ListBullet"/>
        <w:numPr>
          <w:ilvl w:val="0"/>
          <w:numId w:val="0"/>
        </w:numPr>
        <w:ind w:left="720"/>
      </w:pPr>
      <w:r>
        <w:t>OR</w:t>
      </w:r>
    </w:p>
    <w:p w14:paraId="0E9E9E3B" w14:textId="48C35352" w:rsidR="00476587" w:rsidRDefault="00476587" w:rsidP="00476587">
      <w:pPr>
        <w:pStyle w:val="ListBullet"/>
        <w:numPr>
          <w:ilvl w:val="0"/>
          <w:numId w:val="0"/>
        </w:numPr>
        <w:ind w:left="720"/>
      </w:pPr>
      <w:r>
        <w:t xml:space="preserve">Download </w:t>
      </w:r>
      <w:proofErr w:type="spellStart"/>
      <w:r>
        <w:t>myStudentAid</w:t>
      </w:r>
      <w:proofErr w:type="spellEnd"/>
      <w:r>
        <w:t xml:space="preserve"> app</w:t>
      </w:r>
    </w:p>
    <w:p w14:paraId="0FBACBB7" w14:textId="77777777" w:rsidR="00F80A7D" w:rsidRDefault="00F80A7D" w:rsidP="00F80A7D">
      <w:pPr>
        <w:pStyle w:val="ListBullet"/>
        <w:numPr>
          <w:ilvl w:val="0"/>
          <w:numId w:val="10"/>
        </w:numPr>
      </w:pPr>
      <w:r>
        <w:t>Choose if you are a student or parent</w:t>
      </w:r>
    </w:p>
    <w:p w14:paraId="0C25DFEF" w14:textId="77777777" w:rsidR="00F80A7D" w:rsidRDefault="00F80A7D" w:rsidP="00F80A7D">
      <w:pPr>
        <w:pStyle w:val="ListBullet"/>
        <w:numPr>
          <w:ilvl w:val="0"/>
          <w:numId w:val="10"/>
        </w:numPr>
      </w:pPr>
      <w:r>
        <w:t>Enter the FSA ID information.</w:t>
      </w:r>
    </w:p>
    <w:p w14:paraId="240C8CFF" w14:textId="2BD06919" w:rsidR="00F80A7D" w:rsidRDefault="00F80A7D" w:rsidP="00F80A7D">
      <w:pPr>
        <w:pStyle w:val="ListBullet"/>
        <w:numPr>
          <w:ilvl w:val="0"/>
          <w:numId w:val="10"/>
        </w:numPr>
      </w:pPr>
      <w:r>
        <w:t>Answer questions about the student and then parent as needed.</w:t>
      </w:r>
    </w:p>
    <w:p w14:paraId="755CC064" w14:textId="234D8467" w:rsidR="00BB6A51" w:rsidRDefault="00BB6A51" w:rsidP="00F80A7D">
      <w:pPr>
        <w:pStyle w:val="ListBullet"/>
        <w:numPr>
          <w:ilvl w:val="0"/>
          <w:numId w:val="10"/>
        </w:numPr>
      </w:pPr>
      <w:r>
        <w:t>Use the IRS Data Retrieval Tool to automatically have financial info entered.</w:t>
      </w:r>
      <w:r w:rsidRPr="00BB6A51">
        <w:rPr>
          <w:noProof/>
        </w:rPr>
        <w:t xml:space="preserve"> </w:t>
      </w:r>
      <w:bookmarkStart w:id="0" w:name="_GoBack"/>
      <w:r w:rsidRPr="00BB6A51">
        <w:drawing>
          <wp:inline distT="0" distB="0" distL="0" distR="0" wp14:anchorId="41DB1699" wp14:editId="193C3973">
            <wp:extent cx="4507797" cy="2728752"/>
            <wp:effectExtent l="0" t="0" r="127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59540" cy="2760074"/>
                    </a:xfrm>
                    <a:prstGeom prst="rect">
                      <a:avLst/>
                    </a:prstGeom>
                  </pic:spPr>
                </pic:pic>
              </a:graphicData>
            </a:graphic>
          </wp:inline>
        </w:drawing>
      </w:r>
      <w:bookmarkEnd w:id="0"/>
    </w:p>
    <w:p w14:paraId="1089DCD2" w14:textId="49C3680D" w:rsidR="00F80A7D" w:rsidRDefault="00F80A7D" w:rsidP="00F80A7D">
      <w:pPr>
        <w:pStyle w:val="ListBullet"/>
        <w:numPr>
          <w:ilvl w:val="0"/>
          <w:numId w:val="10"/>
        </w:numPr>
      </w:pPr>
      <w:r>
        <w:t>After signing and submitting the FAFSA, print the confirmation page</w:t>
      </w:r>
      <w:r w:rsidR="00E12E59">
        <w:t xml:space="preserve"> or screen shot and email a copy</w:t>
      </w:r>
      <w:r>
        <w:t xml:space="preserve"> and add to the folder provided</w:t>
      </w:r>
      <w:r w:rsidR="00E12E59">
        <w:t>.</w:t>
      </w:r>
    </w:p>
    <w:p w14:paraId="13E91106" w14:textId="77777777" w:rsidR="00F80A7D" w:rsidRDefault="00F80A7D" w:rsidP="00F80A7D">
      <w:pPr>
        <w:pStyle w:val="ListBullet"/>
        <w:numPr>
          <w:ilvl w:val="0"/>
          <w:numId w:val="10"/>
        </w:numPr>
      </w:pPr>
      <w:r>
        <w:t>Keep the FSA ID information and FAFSA confirmation page in case additional FAFSA authorization is needed.  The FAFSA will be completed each year the student is in college so keep this information available for future years.</w:t>
      </w:r>
    </w:p>
    <w:sectPr w:rsidR="00F80A7D" w:rsidSect="00BB6A51">
      <w:headerReference w:type="even" r:id="rId8"/>
      <w:headerReference w:type="default" r:id="rId9"/>
      <w:footerReference w:type="even" r:id="rId10"/>
      <w:footerReference w:type="default" r:id="rId11"/>
      <w:headerReference w:type="first" r:id="rId12"/>
      <w:footerReference w:type="first" r:id="rId13"/>
      <w:pgSz w:w="12240" w:h="15840"/>
      <w:pgMar w:top="720" w:right="720" w:bottom="720" w:left="72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5D2466" w14:textId="77777777" w:rsidR="002776EF" w:rsidRDefault="002776EF">
      <w:pPr>
        <w:spacing w:before="0" w:after="0" w:line="240" w:lineRule="auto"/>
      </w:pPr>
      <w:r>
        <w:separator/>
      </w:r>
    </w:p>
    <w:p w14:paraId="024A25BD" w14:textId="77777777" w:rsidR="002776EF" w:rsidRDefault="002776EF"/>
  </w:endnote>
  <w:endnote w:type="continuationSeparator" w:id="0">
    <w:p w14:paraId="357EFEB7" w14:textId="77777777" w:rsidR="002776EF" w:rsidRDefault="002776EF">
      <w:pPr>
        <w:spacing w:before="0" w:after="0" w:line="240" w:lineRule="auto"/>
      </w:pPr>
      <w:r>
        <w:continuationSeparator/>
      </w:r>
    </w:p>
    <w:p w14:paraId="63FE8EB7" w14:textId="77777777" w:rsidR="002776EF" w:rsidRDefault="002776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1BE378" w14:textId="77777777" w:rsidR="00CC4414" w:rsidRDefault="00CC441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1171722"/>
      <w:docPartObj>
        <w:docPartGallery w:val="Page Numbers (Bottom of Page)"/>
        <w:docPartUnique/>
      </w:docPartObj>
    </w:sdtPr>
    <w:sdtEndPr>
      <w:rPr>
        <w:noProof/>
      </w:rPr>
    </w:sdtEndPr>
    <w:sdtContent>
      <w:p w14:paraId="402C54FC" w14:textId="77777777" w:rsidR="004C3FA8" w:rsidRDefault="00E026D4">
        <w:pPr>
          <w:pStyle w:val="Foo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40A80" w14:textId="51722547" w:rsidR="004C3FA8" w:rsidRDefault="00F80A7D">
    <w:pPr>
      <w:pStyle w:val="Footer"/>
    </w:pPr>
    <w:r>
      <w:t>Monticello High School FAFSA Completion Event</w:t>
    </w:r>
    <w:r w:rsidR="00476587">
      <w:t xml:space="preserve"> November 5</w:t>
    </w:r>
    <w:r w:rsidRPr="00F80A7D">
      <w:rPr>
        <w:vertAlign w:val="superscript"/>
      </w:rPr>
      <w:t>th</w:t>
    </w:r>
    <w:r>
      <w:t>, 201</w:t>
    </w:r>
    <w:r w:rsidR="00476587">
      <w:t>9</w:t>
    </w:r>
    <w:r w:rsidR="00CC4414">
      <w:t xml:space="preserve">  4:00-7:30 pm</w:t>
    </w:r>
  </w:p>
  <w:p w14:paraId="317CE72D" w14:textId="2648E412" w:rsidR="00476587" w:rsidRPr="00476587" w:rsidRDefault="00476587">
    <w:pPr>
      <w:pStyle w:val="Footer"/>
      <w:rPr>
        <w:b/>
      </w:rPr>
    </w:pPr>
    <w:r w:rsidRPr="00476587">
      <w:rPr>
        <w:b/>
      </w:rPr>
      <w:t>Register with Mrs. Stenger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A5DE0E" w14:textId="77777777" w:rsidR="002776EF" w:rsidRDefault="002776EF">
      <w:pPr>
        <w:spacing w:before="0" w:after="0" w:line="240" w:lineRule="auto"/>
      </w:pPr>
      <w:r>
        <w:separator/>
      </w:r>
    </w:p>
    <w:p w14:paraId="3C44C548" w14:textId="77777777" w:rsidR="002776EF" w:rsidRDefault="002776EF"/>
  </w:footnote>
  <w:footnote w:type="continuationSeparator" w:id="0">
    <w:p w14:paraId="0942571A" w14:textId="77777777" w:rsidR="002776EF" w:rsidRDefault="002776EF">
      <w:pPr>
        <w:spacing w:before="0" w:after="0" w:line="240" w:lineRule="auto"/>
      </w:pPr>
      <w:r>
        <w:continuationSeparator/>
      </w:r>
    </w:p>
    <w:p w14:paraId="51144228" w14:textId="77777777" w:rsidR="002776EF" w:rsidRDefault="002776E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369A36" w14:textId="77777777" w:rsidR="00CC4414" w:rsidRDefault="00CC441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FCB215" w14:textId="77777777" w:rsidR="00CC4414" w:rsidRDefault="00CC441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409FFA" w14:textId="77777777" w:rsidR="00CC4414" w:rsidRDefault="00CC441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B590CC1C"/>
    <w:lvl w:ilvl="0">
      <w:start w:val="1"/>
      <w:numFmt w:val="decimal"/>
      <w:lvlText w:val="%1."/>
      <w:lvlJc w:val="left"/>
      <w:pPr>
        <w:tabs>
          <w:tab w:val="num" w:pos="605"/>
        </w:tabs>
        <w:ind w:left="864" w:hanging="259"/>
      </w:pPr>
      <w:rPr>
        <w:rFonts w:hint="default"/>
      </w:rPr>
    </w:lvl>
  </w:abstractNum>
  <w:abstractNum w:abstractNumId="1" w15:restartNumberingAfterBreak="0">
    <w:nsid w:val="FFFFFF89"/>
    <w:multiLevelType w:val="singleLevel"/>
    <w:tmpl w:val="81DAE79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9CB6219"/>
    <w:multiLevelType w:val="hybridMultilevel"/>
    <w:tmpl w:val="61C8A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4B5103"/>
    <w:multiLevelType w:val="hybridMultilevel"/>
    <w:tmpl w:val="AD0AC416"/>
    <w:lvl w:ilvl="0" w:tplc="1A6C1D10">
      <w:start w:val="1"/>
      <w:numFmt w:val="decimal"/>
      <w:pStyle w:val="ListNumber"/>
      <w:lvlText w:val="%1."/>
      <w:lvlJc w:val="left"/>
      <w:pPr>
        <w:tabs>
          <w:tab w:val="num" w:pos="936"/>
        </w:tabs>
        <w:ind w:left="936"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C1272CE"/>
    <w:multiLevelType w:val="hybridMultilevel"/>
    <w:tmpl w:val="346EC5CE"/>
    <w:lvl w:ilvl="0" w:tplc="A78C31DE">
      <w:start w:val="1"/>
      <w:numFmt w:val="bullet"/>
      <w:lvlText w:val=""/>
      <w:lvlJc w:val="left"/>
      <w:pPr>
        <w:tabs>
          <w:tab w:val="num" w:pos="605"/>
        </w:tabs>
        <w:ind w:left="864" w:hanging="259"/>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836103"/>
    <w:multiLevelType w:val="hybridMultilevel"/>
    <w:tmpl w:val="1BB41C72"/>
    <w:lvl w:ilvl="0" w:tplc="2908863E">
      <w:start w:val="1"/>
      <w:numFmt w:val="bullet"/>
      <w:lvlText w:val=""/>
      <w:lvlJc w:val="left"/>
      <w:pPr>
        <w:tabs>
          <w:tab w:val="num" w:pos="864"/>
        </w:tabs>
        <w:ind w:left="864" w:hanging="259"/>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5945F1"/>
    <w:multiLevelType w:val="hybridMultilevel"/>
    <w:tmpl w:val="597A3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CA2A5B"/>
    <w:multiLevelType w:val="hybridMultilevel"/>
    <w:tmpl w:val="4AD2C0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3EE43B7"/>
    <w:multiLevelType w:val="hybridMultilevel"/>
    <w:tmpl w:val="075C9506"/>
    <w:lvl w:ilvl="0" w:tplc="610C7A40">
      <w:start w:val="1"/>
      <w:numFmt w:val="bullet"/>
      <w:lvlText w:val=""/>
      <w:lvlJc w:val="left"/>
      <w:pPr>
        <w:tabs>
          <w:tab w:val="num" w:pos="864"/>
        </w:tabs>
        <w:ind w:left="864" w:hanging="288"/>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6097158"/>
    <w:multiLevelType w:val="hybridMultilevel"/>
    <w:tmpl w:val="0BD2CD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CD73DB"/>
    <w:multiLevelType w:val="hybridMultilevel"/>
    <w:tmpl w:val="DB08768A"/>
    <w:lvl w:ilvl="0" w:tplc="5B82071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79F61C5D"/>
    <w:multiLevelType w:val="hybridMultilevel"/>
    <w:tmpl w:val="9F4A8688"/>
    <w:lvl w:ilvl="0" w:tplc="ABE84DA8">
      <w:start w:val="1"/>
      <w:numFmt w:val="bullet"/>
      <w:pStyle w:val="ListBullet"/>
      <w:lvlText w:val=""/>
      <w:lvlJc w:val="left"/>
      <w:pPr>
        <w:tabs>
          <w:tab w:val="num" w:pos="936"/>
        </w:tabs>
        <w:ind w:left="936"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8F5DBF"/>
    <w:multiLevelType w:val="hybridMultilevel"/>
    <w:tmpl w:val="D78E1448"/>
    <w:lvl w:ilvl="0" w:tplc="903E3676">
      <w:start w:val="1"/>
      <w:numFmt w:val="decimal"/>
      <w:lvlText w:val="%1."/>
      <w:lvlJc w:val="left"/>
      <w:pPr>
        <w:ind w:left="720" w:hanging="360"/>
      </w:pPr>
      <w:rPr>
        <w:rFonts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0"/>
  </w:num>
  <w:num w:numId="4">
    <w:abstractNumId w:val="7"/>
  </w:num>
  <w:num w:numId="5">
    <w:abstractNumId w:val="5"/>
  </w:num>
  <w:num w:numId="6">
    <w:abstractNumId w:val="8"/>
  </w:num>
  <w:num w:numId="7">
    <w:abstractNumId w:val="3"/>
  </w:num>
  <w:num w:numId="8">
    <w:abstractNumId w:val="11"/>
  </w:num>
  <w:num w:numId="9">
    <w:abstractNumId w:val="2"/>
  </w:num>
  <w:num w:numId="10">
    <w:abstractNumId w:val="9"/>
  </w:num>
  <w:num w:numId="11">
    <w:abstractNumId w:val="6"/>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0A7D"/>
    <w:rsid w:val="002776EF"/>
    <w:rsid w:val="00476587"/>
    <w:rsid w:val="004C3FA8"/>
    <w:rsid w:val="00561FB1"/>
    <w:rsid w:val="00742FD6"/>
    <w:rsid w:val="00952D3A"/>
    <w:rsid w:val="00BB6A51"/>
    <w:rsid w:val="00C4565C"/>
    <w:rsid w:val="00CC4414"/>
    <w:rsid w:val="00D11C27"/>
    <w:rsid w:val="00E026D4"/>
    <w:rsid w:val="00E03114"/>
    <w:rsid w:val="00E12E59"/>
    <w:rsid w:val="00F80A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334A798"/>
  <w15:chartTrackingRefBased/>
  <w15:docId w15:val="{C00B77E0-493B-864B-831A-3268E63C06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7F7F7F" w:themeColor="text1" w:themeTint="80"/>
        <w:sz w:val="24"/>
        <w:szCs w:val="24"/>
        <w:lang w:val="en-US" w:eastAsia="ja-JP" w:bidi="ar-SA"/>
      </w:rPr>
    </w:rPrDefault>
    <w:pPrDefault>
      <w:pPr>
        <w:spacing w:before="160" w:after="32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line="240" w:lineRule="auto"/>
      <w:outlineLvl w:val="0"/>
    </w:pPr>
    <w:rPr>
      <w:rFonts w:asciiTheme="majorHAnsi" w:eastAsiaTheme="majorEastAsia" w:hAnsiTheme="majorHAnsi" w:cstheme="majorBidi"/>
      <w:caps/>
      <w:color w:val="0072C6" w:themeColor="accent1"/>
      <w:spacing w:val="14"/>
      <w:sz w:val="64"/>
      <w:szCs w:val="32"/>
    </w:rPr>
  </w:style>
  <w:style w:type="paragraph" w:styleId="Heading2">
    <w:name w:val="heading 2"/>
    <w:basedOn w:val="Normal"/>
    <w:next w:val="Normal"/>
    <w:link w:val="Heading2Char"/>
    <w:uiPriority w:val="9"/>
    <w:unhideWhenUsed/>
    <w:qFormat/>
    <w:pPr>
      <w:keepNext/>
      <w:keepLines/>
      <w:spacing w:after="200" w:line="240" w:lineRule="auto"/>
      <w:outlineLvl w:val="1"/>
    </w:pPr>
    <w:rPr>
      <w:rFonts w:asciiTheme="majorHAnsi" w:eastAsiaTheme="majorEastAsia" w:hAnsiTheme="majorHAnsi" w:cstheme="majorBidi"/>
      <w:caps/>
      <w:color w:val="0072C6" w:themeColor="accent1"/>
      <w:spacing w:val="14"/>
      <w:sz w:val="40"/>
      <w:szCs w:val="26"/>
    </w:rPr>
  </w:style>
  <w:style w:type="paragraph" w:styleId="Heading3">
    <w:name w:val="heading 3"/>
    <w:basedOn w:val="Normal"/>
    <w:next w:val="Normal"/>
    <w:link w:val="Heading3Char"/>
    <w:uiPriority w:val="9"/>
    <w:semiHidden/>
    <w:unhideWhenUsed/>
    <w:qFormat/>
    <w:pPr>
      <w:keepNext/>
      <w:keepLines/>
      <w:spacing w:after="240" w:line="240" w:lineRule="auto"/>
      <w:contextualSpacing/>
      <w:outlineLvl w:val="2"/>
    </w:pPr>
    <w:rPr>
      <w:rFonts w:asciiTheme="majorHAnsi" w:eastAsiaTheme="majorEastAsia" w:hAnsiTheme="majorHAnsi" w:cstheme="majorBidi"/>
      <w:color w:val="0072C6" w:themeColor="accent1"/>
      <w:sz w:val="34"/>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Theme="majorHAnsi" w:eastAsiaTheme="majorEastAsia" w:hAnsiTheme="majorHAnsi" w:cstheme="majorBidi"/>
      <w:color w:val="0072C6" w:themeColor="accent1"/>
    </w:rPr>
  </w:style>
  <w:style w:type="paragraph" w:styleId="Heading7">
    <w:name w:val="heading 7"/>
    <w:basedOn w:val="Normal"/>
    <w:next w:val="Normal"/>
    <w:link w:val="Heading7Char"/>
    <w:uiPriority w:val="9"/>
    <w:semiHidden/>
    <w:unhideWhenUsed/>
    <w:qFormat/>
    <w:pPr>
      <w:keepNext/>
      <w:keepLines/>
      <w:spacing w:after="180" w:line="240" w:lineRule="auto"/>
      <w:outlineLvl w:val="6"/>
    </w:pPr>
    <w:rPr>
      <w:rFonts w:asciiTheme="majorHAnsi" w:eastAsiaTheme="majorEastAsia" w:hAnsiTheme="majorHAnsi" w:cstheme="majorBidi"/>
      <w:i/>
      <w:iCs/>
      <w:spacing w:val="14"/>
    </w:rPr>
  </w:style>
  <w:style w:type="paragraph" w:styleId="Heading8">
    <w:name w:val="heading 8"/>
    <w:basedOn w:val="Normal"/>
    <w:next w:val="Normal"/>
    <w:link w:val="Heading8Char"/>
    <w:uiPriority w:val="9"/>
    <w:semiHidden/>
    <w:unhideWhenUsed/>
    <w:qFormat/>
    <w:pPr>
      <w:keepNext/>
      <w:keepLines/>
      <w:spacing w:after="180" w:line="240" w:lineRule="auto"/>
      <w:outlineLvl w:val="7"/>
    </w:pPr>
    <w:rPr>
      <w:rFonts w:asciiTheme="majorHAnsi" w:eastAsiaTheme="majorEastAsia" w:hAnsiTheme="majorHAnsi" w:cstheme="majorBidi"/>
      <w:spacing w:val="14"/>
      <w:sz w:val="26"/>
      <w:szCs w:val="21"/>
    </w:rPr>
  </w:style>
  <w:style w:type="paragraph" w:styleId="Heading9">
    <w:name w:val="heading 9"/>
    <w:basedOn w:val="Normal"/>
    <w:next w:val="Normal"/>
    <w:link w:val="Heading9Char"/>
    <w:uiPriority w:val="9"/>
    <w:semiHidden/>
    <w:unhideWhenUsed/>
    <w:qFormat/>
    <w:pPr>
      <w:keepNext/>
      <w:keepLines/>
      <w:spacing w:after="180" w:line="240" w:lineRule="auto"/>
      <w:outlineLvl w:val="8"/>
    </w:pPr>
    <w:rPr>
      <w:rFonts w:asciiTheme="majorHAnsi" w:eastAsiaTheme="majorEastAsia" w:hAnsiTheme="majorHAnsi" w:cstheme="majorBidi"/>
      <w:i/>
      <w:iCs/>
      <w:spacing w:val="14"/>
      <w:sz w:val="26"/>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ListTable3-Accent1">
    <w:name w:val="List Table 3 Accent 1"/>
    <w:basedOn w:val="TableNormal"/>
    <w:uiPriority w:val="48"/>
    <w:pPr>
      <w:spacing w:after="0" w:line="240" w:lineRule="auto"/>
    </w:pPr>
    <w:tblPr>
      <w:tblStyleRowBandSize w:val="1"/>
      <w:tblStyleColBandSize w:val="1"/>
      <w:tblBorders>
        <w:top w:val="single" w:sz="4" w:space="0" w:color="0072C6" w:themeColor="accent1"/>
        <w:left w:val="single" w:sz="4" w:space="0" w:color="0072C6" w:themeColor="accent1"/>
        <w:bottom w:val="single" w:sz="4" w:space="0" w:color="0072C6" w:themeColor="accent1"/>
        <w:right w:val="single" w:sz="4" w:space="0" w:color="0072C6" w:themeColor="accent1"/>
      </w:tblBorders>
    </w:tblPr>
    <w:tblStylePr w:type="firstRow">
      <w:rPr>
        <w:b/>
        <w:bCs/>
        <w:color w:val="FFFFFF" w:themeColor="background1"/>
      </w:rPr>
      <w:tblPr/>
      <w:tcPr>
        <w:shd w:val="clear" w:color="auto" w:fill="0072C6" w:themeFill="accent1"/>
      </w:tcPr>
    </w:tblStylePr>
    <w:tblStylePr w:type="lastRow">
      <w:rPr>
        <w:b/>
        <w:bCs/>
      </w:rPr>
      <w:tblPr/>
      <w:tcPr>
        <w:tcBorders>
          <w:top w:val="double" w:sz="4" w:space="0" w:color="0072C6"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72C6" w:themeColor="accent1"/>
          <w:right w:val="single" w:sz="4" w:space="0" w:color="0072C6" w:themeColor="accent1"/>
        </w:tcBorders>
      </w:tcPr>
    </w:tblStylePr>
    <w:tblStylePr w:type="band1Horz">
      <w:tblPr/>
      <w:tcPr>
        <w:tcBorders>
          <w:top w:val="single" w:sz="4" w:space="0" w:color="0072C6" w:themeColor="accent1"/>
          <w:bottom w:val="single" w:sz="4" w:space="0" w:color="0072C6"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72C6" w:themeColor="accent1"/>
          <w:left w:val="nil"/>
        </w:tcBorders>
      </w:tcPr>
    </w:tblStylePr>
    <w:tblStylePr w:type="swCell">
      <w:tblPr/>
      <w:tcPr>
        <w:tcBorders>
          <w:top w:val="double" w:sz="4" w:space="0" w:color="0072C6" w:themeColor="accent1"/>
          <w:right w:val="nil"/>
        </w:tcBorders>
      </w:tcPr>
    </w:tblStylePr>
  </w:style>
  <w:style w:type="paragraph" w:styleId="Title">
    <w:name w:val="Title"/>
    <w:basedOn w:val="Normal"/>
    <w:next w:val="Normal"/>
    <w:link w:val="TitleChar"/>
    <w:uiPriority w:val="10"/>
    <w:semiHidden/>
    <w:unhideWhenUsed/>
    <w:qFormat/>
    <w:pPr>
      <w:spacing w:before="0" w:after="0" w:line="240" w:lineRule="auto"/>
      <w:contextualSpacing/>
    </w:pPr>
    <w:rPr>
      <w:rFonts w:asciiTheme="majorHAnsi" w:eastAsiaTheme="majorEastAsia" w:hAnsiTheme="majorHAnsi" w:cstheme="majorBidi"/>
      <w:caps/>
      <w:color w:val="F98723" w:themeColor="accent2"/>
      <w:spacing w:val="14"/>
      <w:kern w:val="28"/>
      <w:sz w:val="84"/>
      <w:szCs w:val="56"/>
    </w:rPr>
  </w:style>
  <w:style w:type="character" w:customStyle="1" w:styleId="TitleChar">
    <w:name w:val="Title Char"/>
    <w:basedOn w:val="DefaultParagraphFont"/>
    <w:link w:val="Title"/>
    <w:uiPriority w:val="10"/>
    <w:semiHidden/>
    <w:rPr>
      <w:rFonts w:asciiTheme="majorHAnsi" w:eastAsiaTheme="majorEastAsia" w:hAnsiTheme="majorHAnsi" w:cstheme="majorBidi"/>
      <w:caps/>
      <w:color w:val="F98723" w:themeColor="accent2"/>
      <w:spacing w:val="14"/>
      <w:kern w:val="28"/>
      <w:sz w:val="84"/>
      <w:szCs w:val="56"/>
    </w:rPr>
  </w:style>
  <w:style w:type="paragraph" w:styleId="Subtitle">
    <w:name w:val="Subtitle"/>
    <w:basedOn w:val="Normal"/>
    <w:next w:val="Normal"/>
    <w:link w:val="SubtitleChar"/>
    <w:uiPriority w:val="11"/>
    <w:semiHidden/>
    <w:unhideWhenUsed/>
    <w:qFormat/>
    <w:pPr>
      <w:numPr>
        <w:ilvl w:val="1"/>
      </w:numPr>
      <w:spacing w:before="0" w:after="720" w:line="240" w:lineRule="auto"/>
      <w:contextualSpacing/>
    </w:pPr>
    <w:rPr>
      <w:rFonts w:eastAsiaTheme="minorEastAsia"/>
      <w:caps/>
      <w:sz w:val="40"/>
      <w:szCs w:val="22"/>
    </w:rPr>
  </w:style>
  <w:style w:type="character" w:customStyle="1" w:styleId="Heading1Char">
    <w:name w:val="Heading 1 Char"/>
    <w:basedOn w:val="DefaultParagraphFont"/>
    <w:link w:val="Heading1"/>
    <w:uiPriority w:val="9"/>
    <w:rPr>
      <w:rFonts w:asciiTheme="majorHAnsi" w:eastAsiaTheme="majorEastAsia" w:hAnsiTheme="majorHAnsi" w:cstheme="majorBidi"/>
      <w:caps/>
      <w:color w:val="0072C6" w:themeColor="accent1"/>
      <w:spacing w:val="14"/>
      <w:sz w:val="64"/>
      <w:szCs w:val="32"/>
    </w:rPr>
  </w:style>
  <w:style w:type="character" w:customStyle="1" w:styleId="Heading2Char">
    <w:name w:val="Heading 2 Char"/>
    <w:basedOn w:val="DefaultParagraphFont"/>
    <w:link w:val="Heading2"/>
    <w:uiPriority w:val="9"/>
    <w:rPr>
      <w:rFonts w:asciiTheme="majorHAnsi" w:eastAsiaTheme="majorEastAsia" w:hAnsiTheme="majorHAnsi" w:cstheme="majorBidi"/>
      <w:caps/>
      <w:color w:val="0072C6" w:themeColor="accent1"/>
      <w:spacing w:val="14"/>
      <w:sz w:val="40"/>
      <w:szCs w:val="26"/>
    </w:rPr>
  </w:style>
  <w:style w:type="paragraph" w:styleId="ListBullet">
    <w:name w:val="List Bullet"/>
    <w:basedOn w:val="Normal"/>
    <w:uiPriority w:val="31"/>
    <w:qFormat/>
    <w:pPr>
      <w:numPr>
        <w:numId w:val="8"/>
      </w:numPr>
      <w:contextualSpacing/>
    </w:pPr>
  </w:style>
  <w:style w:type="paragraph" w:styleId="Header">
    <w:name w:val="header"/>
    <w:basedOn w:val="Normal"/>
    <w:link w:val="HeaderChar"/>
    <w:uiPriority w:val="99"/>
    <w:unhideWhenUsed/>
    <w:pPr>
      <w:spacing w:before="0" w:after="0" w:line="240" w:lineRule="auto"/>
    </w:pPr>
  </w:style>
  <w:style w:type="character" w:customStyle="1" w:styleId="HeaderChar">
    <w:name w:val="Header Char"/>
    <w:basedOn w:val="DefaultParagraphFont"/>
    <w:link w:val="Header"/>
    <w:uiPriority w:val="99"/>
  </w:style>
  <w:style w:type="paragraph" w:styleId="IntenseQuote">
    <w:name w:val="Intense Quote"/>
    <w:basedOn w:val="Normal"/>
    <w:next w:val="Normal"/>
    <w:link w:val="IntenseQuoteChar"/>
    <w:uiPriority w:val="30"/>
    <w:semiHidden/>
    <w:unhideWhenUsed/>
    <w:qFormat/>
    <w:pPr>
      <w:spacing w:before="360" w:after="560" w:line="264" w:lineRule="auto"/>
      <w:ind w:left="605" w:right="605"/>
      <w:contextualSpacing/>
    </w:pPr>
    <w:rPr>
      <w:rFonts w:asciiTheme="majorHAnsi" w:hAnsiTheme="majorHAnsi"/>
      <w:i/>
      <w:iCs/>
      <w:color w:val="F98723" w:themeColor="accent2"/>
      <w:sz w:val="32"/>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usinessPaper">
    <w:name w:val="Business Paper"/>
    <w:basedOn w:val="TableNormal"/>
    <w:uiPriority w:val="99"/>
    <w:pPr>
      <w:spacing w:before="240" w:after="180" w:line="240" w:lineRule="auto"/>
    </w:pPr>
    <w:rPr>
      <w:b/>
    </w:rPr>
    <w:tblPr>
      <w:tblBorders>
        <w:bottom w:val="single" w:sz="6" w:space="0" w:color="0072C6" w:themeColor="accent1"/>
        <w:insideH w:val="single" w:sz="6" w:space="0" w:color="0072C6" w:themeColor="accent1"/>
      </w:tblBorders>
      <w:tblCellMar>
        <w:left w:w="230" w:type="dxa"/>
        <w:right w:w="0" w:type="dxa"/>
      </w:tblCellMar>
    </w:tblPr>
    <w:tblStylePr w:type="firstRow">
      <w:pPr>
        <w:wordWrap/>
        <w:spacing w:beforeLines="0" w:before="200" w:beforeAutospacing="0" w:afterLines="0" w:after="160" w:afterAutospacing="0"/>
      </w:pPr>
      <w:rPr>
        <w:b/>
        <w:i w:val="0"/>
        <w:color w:val="FDF9F7" w:themeColor="background2"/>
        <w:sz w:val="28"/>
      </w:rPr>
      <w:tblPr/>
      <w:trPr>
        <w:tblHeader/>
      </w:trPr>
      <w:tcPr>
        <w:tcBorders>
          <w:top w:val="nil"/>
          <w:left w:val="nil"/>
          <w:bottom w:val="nil"/>
          <w:right w:val="nil"/>
          <w:insideH w:val="nil"/>
          <w:insideV w:val="nil"/>
          <w:tl2br w:val="nil"/>
          <w:tr2bl w:val="nil"/>
        </w:tcBorders>
        <w:shd w:val="clear" w:color="auto" w:fill="0072C6" w:themeFill="accent1"/>
        <w:vAlign w:val="bottom"/>
      </w:tcPr>
    </w:tblStylePr>
    <w:tblStylePr w:type="firstCol">
      <w:pPr>
        <w:wordWrap/>
        <w:spacing w:beforeLines="0" w:before="240" w:beforeAutospacing="0" w:afterLines="0" w:after="180" w:afterAutospacing="0"/>
        <w:jc w:val="right"/>
      </w:pPr>
      <w:rPr>
        <w:rFonts w:asciiTheme="majorHAnsi" w:hAnsiTheme="majorHAnsi"/>
        <w:b w:val="0"/>
        <w:i w:val="0"/>
        <w:color w:val="0072C6" w:themeColor="accent1"/>
        <w:sz w:val="24"/>
      </w:rPr>
    </w:tblStylePr>
    <w:tblStylePr w:type="nwCell">
      <w:pPr>
        <w:wordWrap/>
        <w:jc w:val="left"/>
      </w:pPr>
    </w:tblStylePr>
  </w:style>
  <w:style w:type="character" w:customStyle="1" w:styleId="SubtitleChar">
    <w:name w:val="Subtitle Char"/>
    <w:basedOn w:val="DefaultParagraphFont"/>
    <w:link w:val="Subtitle"/>
    <w:uiPriority w:val="11"/>
    <w:semiHidden/>
    <w:rPr>
      <w:rFonts w:eastAsiaTheme="minorEastAsia"/>
      <w:caps/>
      <w:sz w:val="40"/>
      <w:szCs w:val="2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spacing w:val="14"/>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spacing w:val="14"/>
      <w:sz w:val="26"/>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spacing w:val="14"/>
      <w:sz w:val="26"/>
      <w:szCs w:val="21"/>
    </w:rPr>
  </w:style>
  <w:style w:type="character" w:styleId="SubtleEmphasis">
    <w:name w:val="Subtle Emphasis"/>
    <w:basedOn w:val="DefaultParagraphFont"/>
    <w:uiPriority w:val="19"/>
    <w:semiHidden/>
    <w:unhideWhenUsed/>
    <w:qFormat/>
    <w:rPr>
      <w:i/>
      <w:iCs/>
      <w:color w:val="0072C6" w:themeColor="accent1"/>
    </w:rPr>
  </w:style>
  <w:style w:type="character" w:styleId="Emphasis">
    <w:name w:val="Emphasis"/>
    <w:basedOn w:val="DefaultParagraphFont"/>
    <w:uiPriority w:val="20"/>
    <w:semiHidden/>
    <w:unhideWhenUsed/>
    <w:qFormat/>
    <w:rPr>
      <w:i/>
      <w:iCs/>
      <w:color w:val="F98723" w:themeColor="accent2"/>
    </w:rPr>
  </w:style>
  <w:style w:type="character" w:styleId="IntenseEmphasis">
    <w:name w:val="Intense Emphasis"/>
    <w:basedOn w:val="DefaultParagraphFont"/>
    <w:uiPriority w:val="21"/>
    <w:semiHidden/>
    <w:unhideWhenUsed/>
    <w:qFormat/>
    <w:rPr>
      <w:b/>
      <w:i/>
      <w:iCs/>
      <w:color w:val="F98723" w:themeColor="accent2"/>
    </w:rPr>
  </w:style>
  <w:style w:type="character" w:styleId="Strong">
    <w:name w:val="Strong"/>
    <w:basedOn w:val="DefaultParagraphFont"/>
    <w:uiPriority w:val="22"/>
    <w:semiHidden/>
    <w:unhideWhenUsed/>
    <w:qFormat/>
    <w:rPr>
      <w:b/>
      <w:bCs/>
      <w:color w:val="0072C6" w:themeColor="accent1"/>
    </w:rPr>
  </w:style>
  <w:style w:type="character" w:styleId="SubtleReference">
    <w:name w:val="Subtle Reference"/>
    <w:basedOn w:val="DefaultParagraphFont"/>
    <w:uiPriority w:val="31"/>
    <w:semiHidden/>
    <w:unhideWhenUsed/>
    <w:qFormat/>
    <w:rPr>
      <w:i/>
      <w:caps/>
      <w:smallCaps w:val="0"/>
      <w:color w:val="0072C6" w:themeColor="accent1"/>
    </w:rPr>
  </w:style>
  <w:style w:type="character" w:styleId="IntenseReference">
    <w:name w:val="Intense Reference"/>
    <w:basedOn w:val="DefaultParagraphFont"/>
    <w:uiPriority w:val="32"/>
    <w:semiHidden/>
    <w:unhideWhenUsed/>
    <w:qFormat/>
    <w:rPr>
      <w:b/>
      <w:bCs/>
      <w:i/>
      <w:caps/>
      <w:smallCaps w:val="0"/>
      <w:color w:val="0072C6" w:themeColor="accent1"/>
      <w:spacing w:val="0"/>
    </w:rPr>
  </w:style>
  <w:style w:type="character" w:styleId="BookTitle">
    <w:name w:val="Book Title"/>
    <w:basedOn w:val="DefaultParagraphFont"/>
    <w:uiPriority w:val="33"/>
    <w:semiHidden/>
    <w:unhideWhenUsed/>
    <w:qFormat/>
    <w:rPr>
      <w:b w:val="0"/>
      <w:bCs/>
      <w:i w:val="0"/>
      <w:iCs/>
      <w:color w:val="0072C6" w:themeColor="accent1"/>
      <w:spacing w:val="0"/>
      <w:u w:val="single"/>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spacing w:after="0" w:line="360" w:lineRule="auto"/>
      <w:outlineLvl w:val="9"/>
    </w:pPr>
    <w:rPr>
      <w:sz w:val="8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qFormat/>
    <w:pPr>
      <w:pBdr>
        <w:top w:val="single" w:sz="4" w:space="8" w:color="0072C6" w:themeColor="accent1"/>
        <w:left w:val="single" w:sz="4" w:space="31" w:color="0072C6" w:themeColor="accent1"/>
        <w:bottom w:val="single" w:sz="4" w:space="8" w:color="0072C6" w:themeColor="accent1"/>
        <w:right w:val="single" w:sz="4" w:space="31" w:color="0072C6" w:themeColor="accent1"/>
      </w:pBdr>
      <w:shd w:val="clear" w:color="auto" w:fill="0072C6" w:themeFill="accent1"/>
      <w:spacing w:before="0" w:after="0" w:line="240" w:lineRule="auto"/>
    </w:pPr>
    <w:rPr>
      <w:color w:val="FFFFFF" w:themeColor="background1"/>
    </w:rPr>
  </w:style>
  <w:style w:type="character" w:customStyle="1" w:styleId="FooterChar">
    <w:name w:val="Footer Char"/>
    <w:basedOn w:val="DefaultParagraphFont"/>
    <w:link w:val="Footer"/>
    <w:uiPriority w:val="99"/>
    <w:rPr>
      <w:color w:val="FFFFFF" w:themeColor="background1"/>
      <w:shd w:val="clear" w:color="auto" w:fill="0072C6" w:themeFill="accent1"/>
    </w:rPr>
  </w:style>
  <w:style w:type="paragraph" w:styleId="Quote">
    <w:name w:val="Quote"/>
    <w:basedOn w:val="Normal"/>
    <w:next w:val="Normal"/>
    <w:link w:val="QuoteChar"/>
    <w:uiPriority w:val="29"/>
    <w:unhideWhenUsed/>
    <w:qFormat/>
    <w:pPr>
      <w:spacing w:before="360" w:after="560" w:line="264" w:lineRule="auto"/>
      <w:ind w:left="605" w:right="605"/>
      <w:contextualSpacing/>
    </w:pPr>
    <w:rPr>
      <w:rFonts w:asciiTheme="majorHAnsi" w:hAnsiTheme="majorHAnsi"/>
      <w:i/>
      <w:iCs/>
      <w:color w:val="0072C6" w:themeColor="accent1"/>
      <w:sz w:val="40"/>
    </w:rPr>
  </w:style>
  <w:style w:type="character" w:customStyle="1" w:styleId="QuoteChar">
    <w:name w:val="Quote Char"/>
    <w:basedOn w:val="DefaultParagraphFont"/>
    <w:link w:val="Quote"/>
    <w:uiPriority w:val="29"/>
    <w:rPr>
      <w:rFonts w:asciiTheme="majorHAnsi" w:hAnsiTheme="majorHAnsi"/>
      <w:i/>
      <w:iCs/>
      <w:color w:val="0072C6" w:themeColor="accent1"/>
      <w:sz w:val="40"/>
    </w:rPr>
  </w:style>
  <w:style w:type="character" w:customStyle="1" w:styleId="IntenseQuoteChar">
    <w:name w:val="Intense Quote Char"/>
    <w:basedOn w:val="DefaultParagraphFont"/>
    <w:link w:val="IntenseQuote"/>
    <w:uiPriority w:val="30"/>
    <w:semiHidden/>
    <w:rPr>
      <w:rFonts w:asciiTheme="majorHAnsi" w:hAnsiTheme="majorHAnsi"/>
      <w:i/>
      <w:iCs/>
      <w:color w:val="F98723" w:themeColor="accent2"/>
      <w:sz w:val="32"/>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0072C6" w:themeColor="accent1"/>
      <w:sz w:val="34"/>
    </w:rPr>
  </w:style>
  <w:style w:type="paragraph" w:styleId="ListNumber">
    <w:name w:val="List Number"/>
    <w:basedOn w:val="Normal"/>
    <w:uiPriority w:val="32"/>
    <w:qFormat/>
    <w:pPr>
      <w:numPr>
        <w:numId w:val="7"/>
      </w:numPr>
      <w:contextualSpacing/>
    </w:p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0072C6" w:themeColor="accent1"/>
    </w:rPr>
  </w:style>
  <w:style w:type="paragraph" w:styleId="ListParagraph">
    <w:name w:val="List Paragraph"/>
    <w:basedOn w:val="Normal"/>
    <w:uiPriority w:val="34"/>
    <w:unhideWhenUsed/>
    <w:qFormat/>
    <w:rsid w:val="00F80A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Users/carmen.stenger/Library/Containers/com.microsoft.Word/Data/Library/Application%20Support/Microsoft/Office/16.0/DTS/en-US%7bC61B74D0-137C-1A40-8319-14CBFDBDB4B2%7d/%7b05AB639F-17CA-8243-8ADC-295094C21941%7dtf10002076.dotx" TargetMode="External"/></Relationships>
</file>

<file path=word/theme/theme1.xml><?xml version="1.0" encoding="utf-8"?>
<a:theme xmlns:a="http://schemas.openxmlformats.org/drawingml/2006/main" name="Office Theme">
  <a:themeElements>
    <a:clrScheme name="Business">
      <a:dk1>
        <a:sysClr val="windowText" lastClr="000000"/>
      </a:dk1>
      <a:lt1>
        <a:sysClr val="window" lastClr="FFFFFF"/>
      </a:lt1>
      <a:dk2>
        <a:srgbClr val="0C1227"/>
      </a:dk2>
      <a:lt2>
        <a:srgbClr val="FDF9F7"/>
      </a:lt2>
      <a:accent1>
        <a:srgbClr val="0072C6"/>
      </a:accent1>
      <a:accent2>
        <a:srgbClr val="F98723"/>
      </a:accent2>
      <a:accent3>
        <a:srgbClr val="DC3C00"/>
      </a:accent3>
      <a:accent4>
        <a:srgbClr val="F9CB23"/>
      </a:accent4>
      <a:accent5>
        <a:srgbClr val="009E49"/>
      </a:accent5>
      <a:accent6>
        <a:srgbClr val="79498B"/>
      </a:accent6>
      <a:hlink>
        <a:srgbClr val="0072C6"/>
      </a:hlink>
      <a:folHlink>
        <a:srgbClr val="79498B"/>
      </a:folHlink>
    </a:clrScheme>
    <a:fontScheme name="Georgia-Arial">
      <a:majorFont>
        <a:latin typeface="Georgia" panose="02040502050405020303"/>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{05AB639F-17CA-8243-8ADC-295094C21941}tf10002076.dotx</Template>
  <TotalTime>10</TotalTime>
  <Pages>1</Pages>
  <Words>136</Words>
  <Characters>776</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2018-10-22T13:53:00Z</cp:lastPrinted>
  <dcterms:created xsi:type="dcterms:W3CDTF">2019-09-26T12:59:00Z</dcterms:created>
  <dcterms:modified xsi:type="dcterms:W3CDTF">2019-09-26T13:37:00Z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TF10002024</vt:lpwstr>
  </property>
</Properties>
</file>